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52F" w:rsidRPr="007E55EF" w:rsidRDefault="007E55EF" w:rsidP="007E55EF">
      <w:pPr>
        <w:jc w:val="center"/>
        <w:rPr>
          <w:b/>
          <w:lang w:val="en-US"/>
        </w:rPr>
      </w:pPr>
      <w:r w:rsidRPr="007E55EF">
        <w:rPr>
          <w:b/>
          <w:lang w:val="en-US"/>
        </w:rPr>
        <w:t>Integrating Quotations Exercise</w:t>
      </w:r>
    </w:p>
    <w:p w:rsidR="007E55EF" w:rsidRDefault="007E55EF" w:rsidP="004955A3">
      <w:pPr>
        <w:rPr>
          <w:lang w:val="en-US"/>
        </w:rPr>
      </w:pPr>
    </w:p>
    <w:p w:rsidR="007E55EF" w:rsidRDefault="007E55EF" w:rsidP="004955A3">
      <w:pPr>
        <w:rPr>
          <w:lang w:val="en-US"/>
        </w:rPr>
      </w:pPr>
      <w:r>
        <w:rPr>
          <w:lang w:val="en-US"/>
        </w:rPr>
        <w:t xml:space="preserve">Using the following excerpt from William Zinsser’s “Simplicity” (available online:  </w:t>
      </w:r>
      <w:hyperlink r:id="rId5" w:history="1">
        <w:r w:rsidRPr="00E01128">
          <w:rPr>
            <w:rStyle w:val="Hyperlink"/>
            <w:lang w:val="en-US"/>
          </w:rPr>
          <w:t>http://www.geo.umass.edu/faculty/wclement/Writing/zinsser.html</w:t>
        </w:r>
      </w:hyperlink>
      <w:r>
        <w:rPr>
          <w:lang w:val="en-US"/>
        </w:rPr>
        <w:t xml:space="preserve"> ), practice the three integration methods.  </w:t>
      </w:r>
    </w:p>
    <w:p w:rsidR="007E55EF" w:rsidRDefault="007E55EF" w:rsidP="007E55EF">
      <w:pPr>
        <w:rPr>
          <w:rFonts w:eastAsia="Times New Roman" w:cs="Times New Roman"/>
        </w:rPr>
      </w:pPr>
    </w:p>
    <w:p w:rsidR="007E55EF" w:rsidRPr="007E55EF" w:rsidRDefault="007E55EF" w:rsidP="007E55EF">
      <w:pPr>
        <w:ind w:left="720"/>
        <w:rPr>
          <w:rFonts w:eastAsia="Times New Roman" w:cs="Times New Roman"/>
        </w:rPr>
      </w:pPr>
      <w:r>
        <w:rPr>
          <w:rFonts w:eastAsia="Times New Roman" w:cs="Times New Roman"/>
        </w:rPr>
        <w:t>“</w:t>
      </w:r>
      <w:r w:rsidRPr="007E55EF">
        <w:rPr>
          <w:rFonts w:eastAsia="Times New Roman" w:cs="Times New Roman"/>
        </w:rPr>
        <w:t>But the secret of good writing is to strip every sentence to its cleanest components. Every word that serves no function, every long word that could be a short word, every adverb which carries the same meaning that is already in the verb, every passive construction that leaves the reader unsure of who is doing what - these are the thousand and one adulterants that weaken the strength of a sentence. And they usually occur, ironically, in proportion to education and rank.</w:t>
      </w:r>
      <w:r>
        <w:rPr>
          <w:rFonts w:eastAsia="Times New Roman" w:cs="Times New Roman"/>
        </w:rPr>
        <w:t>”  (Zinsser, 1980)</w:t>
      </w:r>
    </w:p>
    <w:p w:rsidR="007E55EF" w:rsidRDefault="007E55EF" w:rsidP="004955A3">
      <w:pPr>
        <w:rPr>
          <w:lang w:val="en-US"/>
        </w:rPr>
      </w:pPr>
    </w:p>
    <w:p w:rsidR="007E55EF" w:rsidRDefault="007E55EF" w:rsidP="004955A3">
      <w:pPr>
        <w:rPr>
          <w:lang w:val="en-US"/>
        </w:rPr>
      </w:pPr>
    </w:p>
    <w:p w:rsidR="007E55EF" w:rsidRDefault="007E55EF" w:rsidP="004955A3">
      <w:pPr>
        <w:rPr>
          <w:lang w:val="en-US"/>
        </w:rPr>
      </w:pPr>
      <w:r>
        <w:rPr>
          <w:lang w:val="en-US"/>
        </w:rPr>
        <w:t xml:space="preserve">Integrate portions of this quotation correctly and effectively into your own sentences. If you want to leave out or change words slightly to fit your sentence structure, make sure to follow the rules (using ellipses and square brackets).  Also, make sure you are saying something interesting and useful about the words you are quoting (don’t just write “Zinsser says “insert quote”) – make sure your sentence expresses your </w:t>
      </w:r>
      <w:r w:rsidRPr="007E55EF">
        <w:rPr>
          <w:b/>
          <w:lang w:val="en-US"/>
        </w:rPr>
        <w:t>own</w:t>
      </w:r>
      <w:r>
        <w:rPr>
          <w:lang w:val="en-US"/>
        </w:rPr>
        <w:t xml:space="preserve"> idea, and use the quotations to support or develop your idea. </w:t>
      </w:r>
    </w:p>
    <w:p w:rsidR="007E55EF" w:rsidRDefault="007E55EF" w:rsidP="004955A3">
      <w:pPr>
        <w:rPr>
          <w:lang w:val="en-US"/>
        </w:rPr>
      </w:pPr>
    </w:p>
    <w:p w:rsidR="007E55EF" w:rsidRDefault="007E55EF" w:rsidP="004955A3">
      <w:pPr>
        <w:rPr>
          <w:lang w:val="en-US"/>
        </w:rPr>
      </w:pPr>
      <w:r>
        <w:rPr>
          <w:lang w:val="en-US"/>
        </w:rPr>
        <w:t xml:space="preserve">Write your sentences below, using each of the three methods: </w:t>
      </w:r>
    </w:p>
    <w:p w:rsidR="007E55EF" w:rsidRDefault="007E55EF" w:rsidP="004955A3">
      <w:pPr>
        <w:rPr>
          <w:lang w:val="en-US"/>
        </w:rPr>
      </w:pPr>
    </w:p>
    <w:p w:rsidR="007E55EF" w:rsidRPr="007E55EF" w:rsidRDefault="007E55EF" w:rsidP="007E55EF">
      <w:pPr>
        <w:pStyle w:val="ListParagraph"/>
        <w:numPr>
          <w:ilvl w:val="0"/>
          <w:numId w:val="11"/>
        </w:numPr>
        <w:ind w:left="360"/>
        <w:rPr>
          <w:b/>
          <w:lang w:val="en-US"/>
        </w:rPr>
      </w:pPr>
      <w:r w:rsidRPr="007E55EF">
        <w:rPr>
          <w:b/>
          <w:lang w:val="en-US"/>
        </w:rPr>
        <w:t xml:space="preserve"> Seamless Integration</w:t>
      </w:r>
    </w:p>
    <w:p w:rsidR="007E55EF" w:rsidRDefault="007E55EF" w:rsidP="007E55EF">
      <w:pPr>
        <w:ind w:left="360"/>
        <w:rPr>
          <w:lang w:val="en-US"/>
        </w:rPr>
      </w:pPr>
    </w:p>
    <w:p w:rsidR="007E55EF" w:rsidRDefault="007E55EF" w:rsidP="007E55EF">
      <w:pPr>
        <w:ind w:left="360"/>
        <w:rPr>
          <w:lang w:val="en-US"/>
        </w:rPr>
      </w:pPr>
    </w:p>
    <w:p w:rsidR="007E55EF" w:rsidRPr="007E55EF" w:rsidRDefault="007E55EF" w:rsidP="007E55EF">
      <w:pPr>
        <w:rPr>
          <w:lang w:val="en-US"/>
        </w:rPr>
      </w:pPr>
    </w:p>
    <w:p w:rsidR="007E55EF" w:rsidRPr="007E55EF" w:rsidRDefault="007E55EF" w:rsidP="007E55EF">
      <w:pPr>
        <w:pStyle w:val="ListParagraph"/>
        <w:numPr>
          <w:ilvl w:val="0"/>
          <w:numId w:val="11"/>
        </w:numPr>
        <w:ind w:left="360"/>
        <w:rPr>
          <w:b/>
          <w:lang w:val="en-US"/>
        </w:rPr>
      </w:pPr>
      <w:r w:rsidRPr="007E55EF">
        <w:rPr>
          <w:b/>
          <w:lang w:val="en-US"/>
        </w:rPr>
        <w:t xml:space="preserve"> Signal Phrase</w:t>
      </w:r>
    </w:p>
    <w:p w:rsidR="007E55EF" w:rsidRDefault="007E55EF" w:rsidP="007E55EF">
      <w:pPr>
        <w:ind w:left="360"/>
        <w:rPr>
          <w:lang w:val="en-US"/>
        </w:rPr>
      </w:pPr>
    </w:p>
    <w:p w:rsidR="007E55EF" w:rsidRDefault="007E55EF" w:rsidP="007E55EF">
      <w:pPr>
        <w:ind w:left="360"/>
        <w:rPr>
          <w:lang w:val="en-US"/>
        </w:rPr>
      </w:pPr>
    </w:p>
    <w:p w:rsidR="007E55EF" w:rsidRPr="007E55EF" w:rsidRDefault="007E55EF" w:rsidP="007E55EF">
      <w:pPr>
        <w:rPr>
          <w:lang w:val="en-US"/>
        </w:rPr>
      </w:pPr>
    </w:p>
    <w:p w:rsidR="007E55EF" w:rsidRPr="007E55EF" w:rsidRDefault="007E55EF" w:rsidP="007E55EF">
      <w:pPr>
        <w:pStyle w:val="ListParagraph"/>
        <w:numPr>
          <w:ilvl w:val="0"/>
          <w:numId w:val="11"/>
        </w:numPr>
        <w:ind w:left="360"/>
        <w:rPr>
          <w:b/>
          <w:lang w:val="en-US"/>
        </w:rPr>
      </w:pPr>
      <w:r w:rsidRPr="007E55EF">
        <w:rPr>
          <w:b/>
          <w:lang w:val="en-US"/>
        </w:rPr>
        <w:t xml:space="preserve"> Introduce with a Colon</w:t>
      </w:r>
    </w:p>
    <w:p w:rsidR="007E55EF" w:rsidRDefault="007E55EF" w:rsidP="007E55EF">
      <w:pPr>
        <w:ind w:left="360"/>
        <w:rPr>
          <w:lang w:val="en-US"/>
        </w:rPr>
      </w:pPr>
    </w:p>
    <w:p w:rsidR="007E55EF" w:rsidRDefault="007E55EF" w:rsidP="007E55EF">
      <w:pPr>
        <w:ind w:left="360"/>
        <w:rPr>
          <w:lang w:val="en-US"/>
        </w:rPr>
      </w:pPr>
    </w:p>
    <w:p w:rsidR="007E55EF" w:rsidRDefault="007E55EF" w:rsidP="007E55EF">
      <w:pPr>
        <w:ind w:left="360"/>
        <w:rPr>
          <w:lang w:val="en-US"/>
        </w:rPr>
      </w:pPr>
    </w:p>
    <w:p w:rsidR="00A748F5" w:rsidRDefault="00A748F5" w:rsidP="00A748F5">
      <w:pPr>
        <w:rPr>
          <w:sz w:val="20"/>
          <w:szCs w:val="20"/>
          <w:lang w:val="en-US"/>
        </w:rPr>
      </w:pPr>
    </w:p>
    <w:p w:rsidR="00A748F5" w:rsidRDefault="00A748F5" w:rsidP="00A748F5">
      <w:pPr>
        <w:rPr>
          <w:sz w:val="20"/>
          <w:szCs w:val="20"/>
          <w:lang w:val="en-US"/>
        </w:rPr>
      </w:pPr>
    </w:p>
    <w:p w:rsidR="00A748F5" w:rsidRDefault="00A748F5" w:rsidP="00A748F5">
      <w:pPr>
        <w:rPr>
          <w:sz w:val="20"/>
          <w:szCs w:val="20"/>
          <w:lang w:val="en-US"/>
        </w:rPr>
      </w:pPr>
    </w:p>
    <w:p w:rsidR="00A748F5" w:rsidRPr="00A748F5" w:rsidRDefault="007E55EF" w:rsidP="00A748F5">
      <w:pPr>
        <w:rPr>
          <w:rFonts w:eastAsia="Times New Roman" w:cs="Times New Roman"/>
          <w:sz w:val="20"/>
          <w:szCs w:val="20"/>
        </w:rPr>
      </w:pPr>
      <w:bookmarkStart w:id="0" w:name="_GoBack"/>
      <w:bookmarkEnd w:id="0"/>
      <w:r w:rsidRPr="00A748F5">
        <w:rPr>
          <w:sz w:val="20"/>
          <w:szCs w:val="20"/>
          <w:lang w:val="en-US"/>
        </w:rPr>
        <w:t xml:space="preserve">W. Zinsser. “Simplicity” [Online].  </w:t>
      </w:r>
      <w:r w:rsidR="00A748F5" w:rsidRPr="00A748F5">
        <w:rPr>
          <w:sz w:val="20"/>
          <w:szCs w:val="20"/>
          <w:lang w:val="en-US"/>
        </w:rPr>
        <w:t>(Originally published in</w:t>
      </w:r>
      <w:r w:rsidR="00A748F5" w:rsidRPr="00A748F5">
        <w:rPr>
          <w:rFonts w:eastAsia="Times New Roman" w:cs="Times New Roman"/>
          <w:sz w:val="20"/>
          <w:szCs w:val="20"/>
        </w:rPr>
        <w:t xml:space="preserve"> </w:t>
      </w:r>
      <w:r w:rsidR="00A748F5" w:rsidRPr="00A748F5">
        <w:rPr>
          <w:rFonts w:eastAsia="Times New Roman" w:cs="Times New Roman"/>
          <w:i/>
          <w:sz w:val="20"/>
          <w:szCs w:val="20"/>
        </w:rPr>
        <w:t>On Writing Well: An Informal Guide to Writing Nonfiction</w:t>
      </w:r>
      <w:r w:rsidR="00A748F5" w:rsidRPr="00A748F5">
        <w:rPr>
          <w:rFonts w:eastAsia="Times New Roman" w:cs="Times New Roman"/>
          <w:sz w:val="20"/>
          <w:szCs w:val="20"/>
        </w:rPr>
        <w:t xml:space="preserve">. New York: Harper &amp; Row, 1980) </w:t>
      </w:r>
    </w:p>
    <w:p w:rsidR="007E55EF" w:rsidRPr="007E55EF" w:rsidRDefault="007E55EF" w:rsidP="007E55EF">
      <w:pPr>
        <w:rPr>
          <w:lang w:val="en-US"/>
        </w:rPr>
      </w:pPr>
      <w:r w:rsidRPr="00A748F5">
        <w:rPr>
          <w:sz w:val="20"/>
          <w:szCs w:val="20"/>
          <w:lang w:val="en-US"/>
        </w:rPr>
        <w:t xml:space="preserve">Available:  </w:t>
      </w:r>
      <w:hyperlink r:id="rId6" w:history="1">
        <w:r w:rsidRPr="00A748F5">
          <w:rPr>
            <w:rStyle w:val="Hyperlink"/>
            <w:sz w:val="20"/>
            <w:szCs w:val="20"/>
            <w:lang w:val="en-US"/>
          </w:rPr>
          <w:t>http://www.geo.umass.edu/faculty/wclement/Writing/zinsser.html</w:t>
        </w:r>
      </w:hyperlink>
      <w:r>
        <w:rPr>
          <w:lang w:val="en-US"/>
        </w:rPr>
        <w:t xml:space="preserve"> </w:t>
      </w:r>
    </w:p>
    <w:sectPr w:rsidR="007E55EF" w:rsidRPr="007E55EF" w:rsidSect="008572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9252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9A8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68EA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80AA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202A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84DC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E4BF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AACD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4470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4A3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8048E8"/>
    <w:multiLevelType w:val="hybridMultilevel"/>
    <w:tmpl w:val="7CFA2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EF"/>
    <w:rsid w:val="00122E31"/>
    <w:rsid w:val="004361F2"/>
    <w:rsid w:val="004955A3"/>
    <w:rsid w:val="005C2DBF"/>
    <w:rsid w:val="007E55EF"/>
    <w:rsid w:val="008572EA"/>
    <w:rsid w:val="00A748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E4AA"/>
  <w15:chartTrackingRefBased/>
  <w15:docId w15:val="{E241E679-671D-5C40-9383-3EFAB29C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DBF"/>
    <w:rPr>
      <w:rFonts w:ascii="Times New Roman" w:hAnsi="Times New Roman"/>
    </w:rPr>
  </w:style>
  <w:style w:type="paragraph" w:styleId="Heading1">
    <w:name w:val="heading 1"/>
    <w:basedOn w:val="Normal"/>
    <w:next w:val="Normal"/>
    <w:link w:val="Heading1Char"/>
    <w:uiPriority w:val="9"/>
    <w:qFormat/>
    <w:rsid w:val="005C2DBF"/>
    <w:pPr>
      <w:keepNext/>
      <w:keepLines/>
      <w:spacing w:before="240"/>
      <w:outlineLvl w:val="0"/>
    </w:pPr>
    <w:rPr>
      <w:rFonts w:ascii="Arial" w:eastAsiaTheme="majorEastAsia" w:hAnsi="Arial"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5C2DBF"/>
    <w:pPr>
      <w:keepNext/>
      <w:keepLines/>
      <w:spacing w:before="40"/>
      <w:outlineLvl w:val="1"/>
    </w:pPr>
    <w:rPr>
      <w:rFonts w:ascii="Arial" w:eastAsiaTheme="majorEastAsia" w:hAnsi="Arial"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5C2DBF"/>
    <w:pPr>
      <w:keepNext/>
      <w:keepLines/>
      <w:spacing w:before="40"/>
      <w:outlineLvl w:val="2"/>
    </w:pPr>
    <w:rPr>
      <w:rFonts w:asciiTheme="minorHAnsi" w:eastAsiaTheme="majorEastAsia" w:hAnsiTheme="minorHAnsi" w:cstheme="majorBidi"/>
      <w:b/>
      <w:i/>
      <w:color w:val="1F3763" w:themeColor="accent1" w:themeShade="7F"/>
    </w:rPr>
  </w:style>
  <w:style w:type="paragraph" w:styleId="Heading4">
    <w:name w:val="heading 4"/>
    <w:basedOn w:val="Normal"/>
    <w:next w:val="Normal"/>
    <w:link w:val="Heading4Char"/>
    <w:uiPriority w:val="9"/>
    <w:unhideWhenUsed/>
    <w:qFormat/>
    <w:rsid w:val="005C2DBF"/>
    <w:pPr>
      <w:keepNext/>
      <w:keepLines/>
      <w:spacing w:before="40"/>
      <w:ind w:left="720"/>
      <w:outlineLvl w:val="3"/>
    </w:pPr>
    <w:rPr>
      <w:rFonts w:asciiTheme="minorHAnsi" w:eastAsiaTheme="majorEastAsia" w:hAnsiTheme="min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DBF"/>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5C2DBF"/>
    <w:rPr>
      <w:rFonts w:ascii="Arial" w:eastAsiaTheme="majorEastAsia" w:hAnsi="Arial" w:cstheme="majorBidi"/>
      <w:b/>
      <w:color w:val="2F5496" w:themeColor="accent1" w:themeShade="BF"/>
      <w:sz w:val="26"/>
      <w:szCs w:val="26"/>
    </w:rPr>
  </w:style>
  <w:style w:type="paragraph" w:styleId="Title">
    <w:name w:val="Title"/>
    <w:basedOn w:val="Normal"/>
    <w:next w:val="Normal"/>
    <w:link w:val="TitleChar"/>
    <w:uiPriority w:val="10"/>
    <w:qFormat/>
    <w:rsid w:val="005C2DBF"/>
    <w:pPr>
      <w:contextualSpacing/>
    </w:pPr>
    <w:rPr>
      <w:rFonts w:ascii="Arial" w:eastAsiaTheme="majorEastAsia" w:hAnsi="Arial" w:cstheme="majorBidi"/>
      <w:b/>
      <w:spacing w:val="-10"/>
      <w:kern w:val="28"/>
      <w:sz w:val="56"/>
      <w:szCs w:val="56"/>
    </w:rPr>
  </w:style>
  <w:style w:type="character" w:customStyle="1" w:styleId="TitleChar">
    <w:name w:val="Title Char"/>
    <w:basedOn w:val="DefaultParagraphFont"/>
    <w:link w:val="Title"/>
    <w:uiPriority w:val="10"/>
    <w:rsid w:val="005C2DBF"/>
    <w:rPr>
      <w:rFonts w:ascii="Arial" w:eastAsiaTheme="majorEastAsia" w:hAnsi="Arial" w:cstheme="majorBidi"/>
      <w:b/>
      <w:spacing w:val="-10"/>
      <w:kern w:val="28"/>
      <w:sz w:val="56"/>
      <w:szCs w:val="56"/>
    </w:rPr>
  </w:style>
  <w:style w:type="paragraph" w:styleId="Subtitle">
    <w:name w:val="Subtitle"/>
    <w:basedOn w:val="Normal"/>
    <w:next w:val="Normal"/>
    <w:link w:val="SubtitleChar"/>
    <w:uiPriority w:val="11"/>
    <w:qFormat/>
    <w:rsid w:val="005C2DBF"/>
    <w:pPr>
      <w:numPr>
        <w:ilvl w:val="1"/>
      </w:numPr>
      <w:spacing w:after="160"/>
    </w:pPr>
    <w:rPr>
      <w:rFonts w:ascii="Arial" w:eastAsiaTheme="minorEastAsia" w:hAnsi="Arial"/>
      <w:b/>
      <w:color w:val="5A5A5A" w:themeColor="text1" w:themeTint="A5"/>
      <w:spacing w:val="15"/>
      <w:sz w:val="32"/>
      <w:szCs w:val="22"/>
    </w:rPr>
  </w:style>
  <w:style w:type="character" w:customStyle="1" w:styleId="SubtitleChar">
    <w:name w:val="Subtitle Char"/>
    <w:basedOn w:val="DefaultParagraphFont"/>
    <w:link w:val="Subtitle"/>
    <w:uiPriority w:val="11"/>
    <w:rsid w:val="005C2DBF"/>
    <w:rPr>
      <w:rFonts w:ascii="Arial" w:eastAsiaTheme="minorEastAsia" w:hAnsi="Arial"/>
      <w:b/>
      <w:color w:val="5A5A5A" w:themeColor="text1" w:themeTint="A5"/>
      <w:spacing w:val="15"/>
      <w:sz w:val="32"/>
      <w:szCs w:val="22"/>
    </w:rPr>
  </w:style>
  <w:style w:type="character" w:customStyle="1" w:styleId="Heading3Char">
    <w:name w:val="Heading 3 Char"/>
    <w:basedOn w:val="DefaultParagraphFont"/>
    <w:link w:val="Heading3"/>
    <w:uiPriority w:val="9"/>
    <w:rsid w:val="005C2DBF"/>
    <w:rPr>
      <w:rFonts w:eastAsiaTheme="majorEastAsia" w:cstheme="majorBidi"/>
      <w:b/>
      <w:i/>
      <w:color w:val="1F3763" w:themeColor="accent1" w:themeShade="7F"/>
    </w:rPr>
  </w:style>
  <w:style w:type="character" w:customStyle="1" w:styleId="Heading4Char">
    <w:name w:val="Heading 4 Char"/>
    <w:basedOn w:val="DefaultParagraphFont"/>
    <w:link w:val="Heading4"/>
    <w:uiPriority w:val="9"/>
    <w:rsid w:val="005C2DBF"/>
    <w:rPr>
      <w:rFonts w:eastAsiaTheme="majorEastAsia" w:cstheme="majorBidi"/>
      <w:i/>
      <w:iCs/>
      <w:color w:val="2F5496" w:themeColor="accent1" w:themeShade="BF"/>
    </w:rPr>
  </w:style>
  <w:style w:type="paragraph" w:styleId="Caption">
    <w:name w:val="caption"/>
    <w:basedOn w:val="Normal"/>
    <w:next w:val="Normal"/>
    <w:uiPriority w:val="35"/>
    <w:unhideWhenUsed/>
    <w:qFormat/>
    <w:rsid w:val="005C2DBF"/>
    <w:pPr>
      <w:spacing w:after="200"/>
    </w:pPr>
    <w:rPr>
      <w:i/>
      <w:iCs/>
      <w:color w:val="44546A" w:themeColor="text2"/>
      <w:sz w:val="18"/>
      <w:szCs w:val="18"/>
    </w:rPr>
  </w:style>
  <w:style w:type="character" w:styleId="Hyperlink">
    <w:name w:val="Hyperlink"/>
    <w:basedOn w:val="DefaultParagraphFont"/>
    <w:uiPriority w:val="99"/>
    <w:unhideWhenUsed/>
    <w:rsid w:val="007E55EF"/>
    <w:rPr>
      <w:color w:val="0563C1" w:themeColor="hyperlink"/>
      <w:u w:val="single"/>
    </w:rPr>
  </w:style>
  <w:style w:type="character" w:styleId="UnresolvedMention">
    <w:name w:val="Unresolved Mention"/>
    <w:basedOn w:val="DefaultParagraphFont"/>
    <w:uiPriority w:val="99"/>
    <w:semiHidden/>
    <w:unhideWhenUsed/>
    <w:rsid w:val="007E55EF"/>
    <w:rPr>
      <w:color w:val="605E5C"/>
      <w:shd w:val="clear" w:color="auto" w:fill="E1DFDD"/>
    </w:rPr>
  </w:style>
  <w:style w:type="paragraph" w:styleId="ListParagraph">
    <w:name w:val="List Paragraph"/>
    <w:basedOn w:val="Normal"/>
    <w:uiPriority w:val="34"/>
    <w:qFormat/>
    <w:rsid w:val="007E5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255520">
      <w:bodyDiv w:val="1"/>
      <w:marLeft w:val="0"/>
      <w:marRight w:val="0"/>
      <w:marTop w:val="0"/>
      <w:marBottom w:val="0"/>
      <w:divBdr>
        <w:top w:val="none" w:sz="0" w:space="0" w:color="auto"/>
        <w:left w:val="none" w:sz="0" w:space="0" w:color="auto"/>
        <w:bottom w:val="none" w:sz="0" w:space="0" w:color="auto"/>
        <w:right w:val="none" w:sz="0" w:space="0" w:color="auto"/>
      </w:divBdr>
    </w:div>
    <w:div w:id="16037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umass.edu/faculty/wclement/Writing/zinsser.html" TargetMode="External"/><Relationship Id="rId5" Type="http://schemas.openxmlformats.org/officeDocument/2006/relationships/hyperlink" Target="http://www.geo.umass.edu/faculty/wclement/Writing/zinsser.html"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last/Library/Group%20Containers/UBF8T346G9.Office/User%20Content.localized/Templates.localized/Suza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Suzan's Template.dotx</Template>
  <TotalTime>16</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2020-04-22T17:01:00Z</dcterms:created>
  <dcterms:modified xsi:type="dcterms:W3CDTF">2020-04-22T17:18:00Z</dcterms:modified>
</cp:coreProperties>
</file>